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26" w:rsidRDefault="00801E26" w:rsidP="007A58C9"/>
    <w:p w:rsidR="00801E26" w:rsidRDefault="00801E26" w:rsidP="00801E26"/>
    <w:p w:rsidR="008718D8" w:rsidRDefault="008718D8" w:rsidP="00801E26"/>
    <w:p w:rsidR="008718D8" w:rsidRDefault="008718D8" w:rsidP="00801E26"/>
    <w:p w:rsidR="008718D8" w:rsidRDefault="008718D8" w:rsidP="00801E26"/>
    <w:p w:rsidR="00807336" w:rsidRDefault="00807336" w:rsidP="00801E26"/>
    <w:p w:rsidR="008718D8" w:rsidRDefault="001C01A2" w:rsidP="008718D8">
      <w:pPr>
        <w:jc w:val="center"/>
      </w:pPr>
      <w:r>
        <w:rPr>
          <w:b/>
          <w:u w:val="single"/>
        </w:rPr>
        <w:t>INTERNAL CONTROL ASSESSMENT</w:t>
      </w:r>
    </w:p>
    <w:p w:rsidR="008718D8" w:rsidRDefault="00807336" w:rsidP="008718D8">
      <w:pPr>
        <w:jc w:val="center"/>
      </w:pPr>
      <w:r>
        <w:t>As of 12/31/1</w:t>
      </w:r>
      <w:r w:rsidR="00C603DD">
        <w:t>5</w:t>
      </w:r>
    </w:p>
    <w:p w:rsidR="00807336" w:rsidRDefault="00807336" w:rsidP="008718D8">
      <w:pPr>
        <w:jc w:val="center"/>
      </w:pPr>
    </w:p>
    <w:p w:rsidR="008718D8" w:rsidRDefault="008718D8" w:rsidP="008718D8"/>
    <w:p w:rsidR="008718D8" w:rsidRPr="007804DE" w:rsidRDefault="00807336" w:rsidP="00807336">
      <w:r>
        <w:t>A.</w:t>
      </w:r>
      <w:r>
        <w:tab/>
      </w:r>
      <w:r w:rsidR="008718D8" w:rsidRPr="007804DE">
        <w:t>Define Major Business Functions</w:t>
      </w:r>
    </w:p>
    <w:p w:rsidR="008718D8" w:rsidRPr="007804DE" w:rsidRDefault="008718D8" w:rsidP="00807336">
      <w:pPr>
        <w:numPr>
          <w:ilvl w:val="1"/>
          <w:numId w:val="1"/>
        </w:numPr>
        <w:ind w:left="720" w:firstLine="360"/>
      </w:pPr>
      <w:r w:rsidRPr="007804DE">
        <w:t>Support economic development in Ulster County</w:t>
      </w:r>
    </w:p>
    <w:p w:rsidR="008718D8" w:rsidRPr="007804DE" w:rsidRDefault="008718D8" w:rsidP="00807336">
      <w:pPr>
        <w:numPr>
          <w:ilvl w:val="1"/>
          <w:numId w:val="1"/>
        </w:numPr>
        <w:ind w:left="720" w:firstLine="360"/>
      </w:pPr>
      <w:r w:rsidRPr="007804DE">
        <w:t>Administration  of Revolving Loan Funds</w:t>
      </w:r>
    </w:p>
    <w:p w:rsidR="008718D8" w:rsidRPr="007804DE" w:rsidRDefault="008718D8" w:rsidP="00807336">
      <w:pPr>
        <w:ind w:left="720" w:hanging="720"/>
      </w:pPr>
    </w:p>
    <w:p w:rsidR="008718D8" w:rsidRPr="007804DE" w:rsidRDefault="00807336" w:rsidP="00807336">
      <w:r w:rsidRPr="007804DE">
        <w:t xml:space="preserve">B. </w:t>
      </w:r>
      <w:r w:rsidRPr="007804DE">
        <w:tab/>
      </w:r>
      <w:r w:rsidR="008718D8" w:rsidRPr="007804DE">
        <w:t>Determine the Risks Associated with Operations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540"/>
        <w:gridCol w:w="3357"/>
        <w:gridCol w:w="4671"/>
      </w:tblGrid>
      <w:tr w:rsidR="008718D8" w:rsidRPr="007804DE" w:rsidTr="002412DB">
        <w:tc>
          <w:tcPr>
            <w:tcW w:w="8568" w:type="dxa"/>
            <w:gridSpan w:val="3"/>
            <w:shd w:val="clear" w:color="auto" w:fill="auto"/>
            <w:vAlign w:val="center"/>
          </w:tcPr>
          <w:p w:rsidR="008718D8" w:rsidRPr="007804DE" w:rsidRDefault="008718D8" w:rsidP="00807336">
            <w:pPr>
              <w:ind w:left="720" w:hanging="810"/>
            </w:pPr>
            <w:r w:rsidRPr="007804DE">
              <w:t>Assess Risk Exposure</w:t>
            </w:r>
          </w:p>
        </w:tc>
      </w:tr>
      <w:tr w:rsidR="00807336" w:rsidRPr="007804DE" w:rsidTr="002412DB">
        <w:tc>
          <w:tcPr>
            <w:tcW w:w="540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sym w:font="Wingdings" w:char="F0D8"/>
            </w:r>
          </w:p>
        </w:tc>
        <w:tc>
          <w:tcPr>
            <w:tcW w:w="3357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t>Economic Development</w:t>
            </w:r>
          </w:p>
        </w:tc>
        <w:tc>
          <w:tcPr>
            <w:tcW w:w="4671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t>Low</w:t>
            </w:r>
          </w:p>
        </w:tc>
      </w:tr>
      <w:tr w:rsidR="00807336" w:rsidRPr="007804DE" w:rsidTr="002412DB">
        <w:tc>
          <w:tcPr>
            <w:tcW w:w="540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sym w:font="Wingdings" w:char="F0D8"/>
            </w:r>
          </w:p>
        </w:tc>
        <w:tc>
          <w:tcPr>
            <w:tcW w:w="3357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t>Administration of RLFs</w:t>
            </w:r>
          </w:p>
        </w:tc>
        <w:tc>
          <w:tcPr>
            <w:tcW w:w="4671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t>Moderate to High</w:t>
            </w:r>
          </w:p>
        </w:tc>
      </w:tr>
    </w:tbl>
    <w:p w:rsidR="008718D8" w:rsidRPr="007804DE" w:rsidRDefault="008718D8" w:rsidP="00807336">
      <w:pPr>
        <w:ind w:left="720" w:hanging="810"/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540"/>
        <w:gridCol w:w="8028"/>
      </w:tblGrid>
      <w:tr w:rsidR="008718D8" w:rsidRPr="007804DE" w:rsidTr="002412DB">
        <w:tc>
          <w:tcPr>
            <w:tcW w:w="8568" w:type="dxa"/>
            <w:gridSpan w:val="2"/>
            <w:shd w:val="clear" w:color="auto" w:fill="auto"/>
            <w:vAlign w:val="center"/>
          </w:tcPr>
          <w:p w:rsidR="008718D8" w:rsidRPr="007804DE" w:rsidRDefault="008718D8" w:rsidP="00807336">
            <w:pPr>
              <w:ind w:left="720" w:hanging="810"/>
            </w:pPr>
            <w:r w:rsidRPr="007804DE">
              <w:t>Risks</w:t>
            </w:r>
          </w:p>
        </w:tc>
      </w:tr>
      <w:tr w:rsidR="008718D8" w:rsidRPr="007804DE" w:rsidTr="002412DB">
        <w:tc>
          <w:tcPr>
            <w:tcW w:w="540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sym w:font="Wingdings" w:char="F0D8"/>
            </w:r>
          </w:p>
        </w:tc>
        <w:tc>
          <w:tcPr>
            <w:tcW w:w="8028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t>Conflicts of Interest</w:t>
            </w:r>
          </w:p>
        </w:tc>
      </w:tr>
      <w:tr w:rsidR="008718D8" w:rsidRPr="007804DE" w:rsidTr="002412DB">
        <w:tc>
          <w:tcPr>
            <w:tcW w:w="540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sym w:font="Wingdings" w:char="F0D8"/>
            </w:r>
          </w:p>
        </w:tc>
        <w:tc>
          <w:tcPr>
            <w:tcW w:w="8028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t xml:space="preserve">Improper influence of project clients or involved officials on </w:t>
            </w:r>
            <w:r w:rsidR="00807336" w:rsidRPr="007804DE">
              <w:t>UCEDA</w:t>
            </w:r>
          </w:p>
        </w:tc>
      </w:tr>
      <w:tr w:rsidR="008718D8" w:rsidRPr="007804DE" w:rsidTr="002412DB">
        <w:tc>
          <w:tcPr>
            <w:tcW w:w="540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sym w:font="Wingdings" w:char="F0D8"/>
            </w:r>
          </w:p>
        </w:tc>
        <w:tc>
          <w:tcPr>
            <w:tcW w:w="8028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t xml:space="preserve">Improper influence of </w:t>
            </w:r>
            <w:r w:rsidR="00807336" w:rsidRPr="007804DE">
              <w:t>UCEDA</w:t>
            </w:r>
            <w:r w:rsidRPr="007804DE">
              <w:t xml:space="preserve"> on project clients or involved officials</w:t>
            </w:r>
          </w:p>
        </w:tc>
      </w:tr>
      <w:tr w:rsidR="008718D8" w:rsidRPr="007804DE" w:rsidTr="002412DB">
        <w:tc>
          <w:tcPr>
            <w:tcW w:w="540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sym w:font="Wingdings" w:char="F0D8"/>
            </w:r>
          </w:p>
        </w:tc>
        <w:tc>
          <w:tcPr>
            <w:tcW w:w="8028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t>Non-Repayment of Loans</w:t>
            </w:r>
          </w:p>
        </w:tc>
      </w:tr>
      <w:tr w:rsidR="008718D8" w:rsidRPr="007804DE" w:rsidTr="002412DB">
        <w:tc>
          <w:tcPr>
            <w:tcW w:w="540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sym w:font="Wingdings" w:char="F0D8"/>
            </w:r>
          </w:p>
        </w:tc>
        <w:tc>
          <w:tcPr>
            <w:tcW w:w="8028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t>Loss of Funding</w:t>
            </w:r>
          </w:p>
        </w:tc>
      </w:tr>
      <w:tr w:rsidR="008718D8" w:rsidRPr="007804DE" w:rsidTr="002412DB">
        <w:tc>
          <w:tcPr>
            <w:tcW w:w="540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sym w:font="Wingdings" w:char="F0D8"/>
            </w:r>
          </w:p>
        </w:tc>
        <w:tc>
          <w:tcPr>
            <w:tcW w:w="8028" w:type="dxa"/>
            <w:shd w:val="clear" w:color="auto" w:fill="auto"/>
          </w:tcPr>
          <w:p w:rsidR="008718D8" w:rsidRPr="007804DE" w:rsidRDefault="008718D8" w:rsidP="00807336">
            <w:pPr>
              <w:ind w:left="720" w:hanging="810"/>
            </w:pPr>
            <w:r w:rsidRPr="007804DE">
              <w:t>Negligence in agency operations and program activities</w:t>
            </w:r>
          </w:p>
          <w:p w:rsidR="008718D8" w:rsidRPr="007804DE" w:rsidRDefault="008718D8" w:rsidP="00807336">
            <w:pPr>
              <w:ind w:left="720" w:hanging="810"/>
            </w:pPr>
          </w:p>
        </w:tc>
      </w:tr>
    </w:tbl>
    <w:p w:rsidR="008718D8" w:rsidRPr="007804DE" w:rsidRDefault="008718D8" w:rsidP="00807336">
      <w:pPr>
        <w:ind w:left="720" w:hanging="720"/>
      </w:pPr>
      <w:r w:rsidRPr="007804DE">
        <w:t>C.</w:t>
      </w:r>
      <w:r w:rsidRPr="007804DE">
        <w:tab/>
        <w:t>Internal Control Systems in Place</w:t>
      </w:r>
    </w:p>
    <w:p w:rsidR="008718D8" w:rsidRPr="007804DE" w:rsidRDefault="008718D8" w:rsidP="00807336">
      <w:pPr>
        <w:numPr>
          <w:ilvl w:val="1"/>
          <w:numId w:val="1"/>
        </w:numPr>
        <w:ind w:left="720" w:firstLine="360"/>
      </w:pPr>
      <w:r w:rsidRPr="007804DE">
        <w:t>Mission Statement</w:t>
      </w:r>
    </w:p>
    <w:p w:rsidR="008718D8" w:rsidRPr="007804DE" w:rsidRDefault="008718D8" w:rsidP="00807336">
      <w:pPr>
        <w:numPr>
          <w:ilvl w:val="1"/>
          <w:numId w:val="1"/>
        </w:numPr>
        <w:ind w:left="720" w:firstLine="360"/>
      </w:pPr>
      <w:r w:rsidRPr="007804DE">
        <w:t>Policies</w:t>
      </w:r>
    </w:p>
    <w:p w:rsidR="008718D8" w:rsidRPr="007804DE" w:rsidRDefault="008718D8" w:rsidP="00807336">
      <w:pPr>
        <w:numPr>
          <w:ilvl w:val="1"/>
          <w:numId w:val="1"/>
        </w:numPr>
        <w:ind w:left="720" w:firstLine="360"/>
      </w:pPr>
      <w:r w:rsidRPr="007804DE">
        <w:t>Procedures</w:t>
      </w:r>
    </w:p>
    <w:p w:rsidR="008718D8" w:rsidRPr="007804DE" w:rsidRDefault="008718D8" w:rsidP="00807336">
      <w:pPr>
        <w:numPr>
          <w:ilvl w:val="1"/>
          <w:numId w:val="1"/>
        </w:numPr>
        <w:ind w:left="720" w:firstLine="360"/>
      </w:pPr>
      <w:r w:rsidRPr="007804DE">
        <w:t>Board Oversight</w:t>
      </w:r>
    </w:p>
    <w:p w:rsidR="008718D8" w:rsidRPr="007804DE" w:rsidRDefault="008718D8" w:rsidP="00807336">
      <w:pPr>
        <w:ind w:left="720" w:hanging="720"/>
      </w:pPr>
    </w:p>
    <w:p w:rsidR="008718D8" w:rsidRPr="007804DE" w:rsidRDefault="008718D8" w:rsidP="00807336">
      <w:pPr>
        <w:ind w:left="720" w:hanging="720"/>
      </w:pPr>
      <w:r w:rsidRPr="007804DE">
        <w:t>D.</w:t>
      </w:r>
      <w:r w:rsidRPr="007804DE">
        <w:tab/>
        <w:t>Assessment of the Effectiveness of Internal Controls</w:t>
      </w:r>
    </w:p>
    <w:p w:rsidR="008718D8" w:rsidRPr="007804DE" w:rsidRDefault="008718D8" w:rsidP="00807336">
      <w:pPr>
        <w:numPr>
          <w:ilvl w:val="1"/>
          <w:numId w:val="1"/>
        </w:numPr>
        <w:ind w:left="720" w:firstLine="360"/>
      </w:pPr>
      <w:r w:rsidRPr="007804DE">
        <w:t>Board review of controller and administrative functions</w:t>
      </w:r>
    </w:p>
    <w:p w:rsidR="008718D8" w:rsidRPr="007804DE" w:rsidRDefault="008718D8" w:rsidP="00807336">
      <w:pPr>
        <w:numPr>
          <w:ilvl w:val="1"/>
          <w:numId w:val="1"/>
        </w:numPr>
        <w:ind w:left="720" w:firstLine="360"/>
      </w:pPr>
      <w:r w:rsidRPr="007804DE">
        <w:t>Audit Committee meetings</w:t>
      </w:r>
    </w:p>
    <w:p w:rsidR="008718D8" w:rsidRPr="007804DE" w:rsidRDefault="008718D8" w:rsidP="00807336">
      <w:pPr>
        <w:numPr>
          <w:ilvl w:val="1"/>
          <w:numId w:val="1"/>
        </w:numPr>
        <w:ind w:left="720" w:firstLine="360"/>
      </w:pPr>
      <w:r w:rsidRPr="007804DE">
        <w:t>Governance Committee meetings</w:t>
      </w:r>
    </w:p>
    <w:p w:rsidR="008718D8" w:rsidRPr="007804DE" w:rsidRDefault="008718D8" w:rsidP="00807336">
      <w:pPr>
        <w:numPr>
          <w:ilvl w:val="1"/>
          <w:numId w:val="1"/>
        </w:numPr>
        <w:ind w:left="720" w:firstLine="360"/>
      </w:pPr>
      <w:r w:rsidRPr="007804DE">
        <w:t>Annual Reports</w:t>
      </w:r>
    </w:p>
    <w:p w:rsidR="008718D8" w:rsidRPr="007804DE" w:rsidRDefault="008718D8" w:rsidP="00807336">
      <w:pPr>
        <w:numPr>
          <w:ilvl w:val="1"/>
          <w:numId w:val="1"/>
        </w:numPr>
        <w:ind w:left="720" w:firstLine="360"/>
      </w:pPr>
      <w:r w:rsidRPr="007804DE">
        <w:t>External audit</w:t>
      </w:r>
    </w:p>
    <w:p w:rsidR="00807336" w:rsidRPr="007804DE" w:rsidRDefault="00807336" w:rsidP="00807336"/>
    <w:p w:rsidR="008718D8" w:rsidRPr="007804DE" w:rsidRDefault="00807336" w:rsidP="00807336">
      <w:r w:rsidRPr="007804DE">
        <w:t>E.</w:t>
      </w:r>
      <w:r w:rsidRPr="007804DE">
        <w:tab/>
      </w:r>
      <w:r w:rsidR="008718D8" w:rsidRPr="007804DE">
        <w:t>Corrective Action</w:t>
      </w:r>
    </w:p>
    <w:p w:rsidR="008718D8" w:rsidRPr="007804DE" w:rsidRDefault="008718D8" w:rsidP="00807336">
      <w:pPr>
        <w:numPr>
          <w:ilvl w:val="1"/>
          <w:numId w:val="2"/>
        </w:numPr>
        <w:ind w:left="720" w:firstLine="360"/>
      </w:pPr>
      <w:r w:rsidRPr="007804DE">
        <w:t>Plans developed when weakness is identified</w:t>
      </w:r>
    </w:p>
    <w:p w:rsidR="008718D8" w:rsidRPr="007804DE" w:rsidRDefault="008718D8" w:rsidP="00807336">
      <w:pPr>
        <w:numPr>
          <w:ilvl w:val="1"/>
          <w:numId w:val="2"/>
        </w:numPr>
        <w:ind w:left="720" w:firstLine="360"/>
      </w:pPr>
      <w:r w:rsidRPr="007804DE">
        <w:t>Plans adopted by the board and monitored by management</w:t>
      </w:r>
    </w:p>
    <w:p w:rsidR="008718D8" w:rsidRPr="007804DE" w:rsidRDefault="008718D8" w:rsidP="00807336">
      <w:pPr>
        <w:numPr>
          <w:ilvl w:val="1"/>
          <w:numId w:val="2"/>
        </w:numPr>
        <w:ind w:left="720" w:firstLine="360"/>
      </w:pPr>
      <w:r w:rsidRPr="007804DE">
        <w:t>Change in personnel</w:t>
      </w:r>
    </w:p>
    <w:p w:rsidR="008718D8" w:rsidRPr="007804DE" w:rsidRDefault="008718D8" w:rsidP="00807336">
      <w:pPr>
        <w:numPr>
          <w:ilvl w:val="1"/>
          <w:numId w:val="2"/>
        </w:numPr>
        <w:ind w:left="720" w:firstLine="360"/>
      </w:pPr>
      <w:r w:rsidRPr="007804DE">
        <w:t>Change in policies and procedures</w:t>
      </w:r>
    </w:p>
    <w:p w:rsidR="00303B76" w:rsidRPr="00801E26" w:rsidRDefault="00303B76" w:rsidP="00807336">
      <w:pPr>
        <w:ind w:left="720" w:hanging="720"/>
      </w:pPr>
    </w:p>
    <w:sectPr w:rsidR="00303B76" w:rsidRPr="00801E26" w:rsidSect="001C0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5E" w:rsidRDefault="007E065E">
      <w:r>
        <w:separator/>
      </w:r>
    </w:p>
  </w:endnote>
  <w:endnote w:type="continuationSeparator" w:id="0">
    <w:p w:rsidR="007E065E" w:rsidRDefault="007E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A2" w:rsidRDefault="001C01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30" w:rsidRPr="00485130" w:rsidRDefault="00485130" w:rsidP="00485130">
    <w:pPr>
      <w:autoSpaceDE w:val="0"/>
      <w:autoSpaceDN w:val="0"/>
      <w:adjustRightInd w:val="0"/>
      <w:jc w:val="center"/>
      <w:rPr>
        <w:rFonts w:ascii="Arial Narrow" w:hAnsi="Arial Narrow"/>
        <w:bCs/>
        <w:iCs/>
        <w:sz w:val="18"/>
        <w:szCs w:val="18"/>
      </w:rPr>
    </w:pPr>
    <w:r w:rsidRPr="00485130">
      <w:rPr>
        <w:rFonts w:ascii="Arial Narrow" w:hAnsi="Arial Narrow"/>
        <w:bCs/>
        <w:iCs/>
        <w:sz w:val="18"/>
        <w:szCs w:val="18"/>
      </w:rPr>
      <w:t>"This institution is an equal opportunity provider and employer.</w:t>
    </w:r>
  </w:p>
  <w:p w:rsidR="00485130" w:rsidRPr="00485130" w:rsidRDefault="00485130" w:rsidP="00485130">
    <w:pPr>
      <w:autoSpaceDE w:val="0"/>
      <w:autoSpaceDN w:val="0"/>
      <w:adjustRightInd w:val="0"/>
      <w:jc w:val="center"/>
      <w:rPr>
        <w:rFonts w:ascii="Arial Narrow" w:hAnsi="Arial Narrow"/>
        <w:bCs/>
        <w:iCs/>
        <w:sz w:val="18"/>
        <w:szCs w:val="18"/>
      </w:rPr>
    </w:pPr>
  </w:p>
  <w:p w:rsidR="00485130" w:rsidRPr="00485130" w:rsidRDefault="00485130" w:rsidP="00485130">
    <w:pPr>
      <w:autoSpaceDE w:val="0"/>
      <w:autoSpaceDN w:val="0"/>
      <w:adjustRightInd w:val="0"/>
      <w:jc w:val="center"/>
      <w:rPr>
        <w:rFonts w:ascii="Arial Narrow" w:hAnsi="Arial Narrow"/>
        <w:bCs/>
        <w:iCs/>
        <w:sz w:val="18"/>
        <w:szCs w:val="18"/>
      </w:rPr>
    </w:pPr>
    <w:r w:rsidRPr="00485130">
      <w:rPr>
        <w:rFonts w:ascii="Arial Narrow" w:hAnsi="Arial Narrow"/>
        <w:bCs/>
        <w:iCs/>
        <w:sz w:val="18"/>
        <w:szCs w:val="18"/>
      </w:rPr>
      <w:t xml:space="preserve">If you wish to file a Civil Rights program complaint of discrimination, complete the USDA Program Discrimination Complaint Form, found online at http://www.ascr.usda.gov/complaint_filing_cust.html, or at any USDA office, or call (866) 632-9992 to request the form.  You may also write a letter containing all of the information requested in the form. Send your completed complaint form or letter to us by mail at U.S. Department of Agriculture, Director, Office of Adjudication, </w:t>
    </w:r>
    <w:smartTag w:uri="urn:schemas-microsoft-com:office:smarttags" w:element="address">
      <w:smartTag w:uri="urn:schemas-microsoft-com:office:smarttags" w:element="Street">
        <w:r w:rsidRPr="00485130">
          <w:rPr>
            <w:rFonts w:ascii="Arial Narrow" w:hAnsi="Arial Narrow"/>
            <w:bCs/>
            <w:iCs/>
            <w:sz w:val="18"/>
            <w:szCs w:val="18"/>
          </w:rPr>
          <w:t>1400 Independence Avenue, S.W.</w:t>
        </w:r>
      </w:smartTag>
      <w:r w:rsidRPr="00485130">
        <w:rPr>
          <w:rFonts w:ascii="Arial Narrow" w:hAnsi="Arial Narrow"/>
          <w:bCs/>
          <w:iCs/>
          <w:sz w:val="18"/>
          <w:szCs w:val="18"/>
        </w:rPr>
        <w:t xml:space="preserve">, </w:t>
      </w:r>
      <w:smartTag w:uri="urn:schemas-microsoft-com:office:smarttags" w:element="City">
        <w:r w:rsidRPr="00485130">
          <w:rPr>
            <w:rFonts w:ascii="Arial Narrow" w:hAnsi="Arial Narrow"/>
            <w:bCs/>
            <w:iCs/>
            <w:sz w:val="18"/>
            <w:szCs w:val="18"/>
          </w:rPr>
          <w:t>Washington</w:t>
        </w:r>
      </w:smartTag>
      <w:r w:rsidRPr="00485130">
        <w:rPr>
          <w:rFonts w:ascii="Arial Narrow" w:hAnsi="Arial Narrow"/>
          <w:bCs/>
          <w:iCs/>
          <w:sz w:val="18"/>
          <w:szCs w:val="18"/>
        </w:rPr>
        <w:t xml:space="preserve">, </w:t>
      </w:r>
      <w:smartTag w:uri="urn:schemas-microsoft-com:office:smarttags" w:element="State">
        <w:r w:rsidRPr="00485130">
          <w:rPr>
            <w:rFonts w:ascii="Arial Narrow" w:hAnsi="Arial Narrow"/>
            <w:bCs/>
            <w:iCs/>
            <w:sz w:val="18"/>
            <w:szCs w:val="18"/>
          </w:rPr>
          <w:t>D.C.</w:t>
        </w:r>
      </w:smartTag>
      <w:r w:rsidRPr="00485130">
        <w:rPr>
          <w:rFonts w:ascii="Arial Narrow" w:hAnsi="Arial Narrow"/>
          <w:bCs/>
          <w:iCs/>
          <w:sz w:val="18"/>
          <w:szCs w:val="18"/>
        </w:rPr>
        <w:t xml:space="preserve"> </w:t>
      </w:r>
      <w:smartTag w:uri="urn:schemas-microsoft-com:office:smarttags" w:element="PostalCode">
        <w:r w:rsidRPr="00485130">
          <w:rPr>
            <w:rFonts w:ascii="Arial Narrow" w:hAnsi="Arial Narrow"/>
            <w:bCs/>
            <w:iCs/>
            <w:sz w:val="18"/>
            <w:szCs w:val="18"/>
          </w:rPr>
          <w:t>20250-9410</w:t>
        </w:r>
      </w:smartTag>
    </w:smartTag>
    <w:r w:rsidRPr="00485130">
      <w:rPr>
        <w:rFonts w:ascii="Arial Narrow" w:hAnsi="Arial Narrow"/>
        <w:bCs/>
        <w:iCs/>
        <w:sz w:val="18"/>
        <w:szCs w:val="18"/>
      </w:rPr>
      <w:t xml:space="preserve">, by fax (202) 690-7442 or email at </w:t>
    </w:r>
    <w:hyperlink r:id="rId1" w:history="1">
      <w:r w:rsidRPr="00485130">
        <w:rPr>
          <w:rStyle w:val="Hyperlink"/>
          <w:rFonts w:ascii="Arial Narrow" w:hAnsi="Arial Narrow"/>
          <w:bCs/>
          <w:iCs/>
          <w:sz w:val="18"/>
          <w:szCs w:val="18"/>
        </w:rPr>
        <w:t>program.intake@usda.gov</w:t>
      </w:r>
    </w:hyperlink>
    <w:r w:rsidRPr="00485130">
      <w:rPr>
        <w:rFonts w:ascii="Arial Narrow" w:hAnsi="Arial Narrow"/>
        <w:bCs/>
        <w:iCs/>
        <w:sz w:val="18"/>
        <w:szCs w:val="18"/>
      </w:rPr>
      <w:t>.”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A2" w:rsidRPr="00273D7E" w:rsidRDefault="001C01A2" w:rsidP="001C01A2">
    <w:pPr>
      <w:pStyle w:val="Footer"/>
      <w:jc w:val="center"/>
      <w:rPr>
        <w:rFonts w:cs="Arial"/>
        <w:sz w:val="20"/>
        <w:szCs w:val="20"/>
      </w:rPr>
    </w:pPr>
    <w:r w:rsidRPr="00273D7E">
      <w:rPr>
        <w:rFonts w:cs="Arial"/>
        <w:bCs/>
        <w:color w:val="000000"/>
        <w:sz w:val="20"/>
        <w:szCs w:val="20"/>
      </w:rPr>
      <w:t>This institution is an equal opportunity provider, employer, and lender.</w:t>
    </w:r>
  </w:p>
  <w:p w:rsidR="001C01A2" w:rsidRDefault="001C01A2">
    <w:pPr>
      <w:pStyle w:val="Footer"/>
    </w:pPr>
    <w:bookmarkStart w:id="0" w:name="_GoBack"/>
    <w:bookmarkEnd w:id="0"/>
  </w:p>
  <w:p w:rsidR="001C01A2" w:rsidRDefault="001C0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5E" w:rsidRDefault="007E065E">
      <w:r>
        <w:separator/>
      </w:r>
    </w:p>
  </w:footnote>
  <w:footnote w:type="continuationSeparator" w:id="0">
    <w:p w:rsidR="007E065E" w:rsidRDefault="007E0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A2" w:rsidRDefault="001C01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A2" w:rsidRDefault="001C01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0E9" w:rsidRDefault="001C01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D732" wp14:editId="06865795">
              <wp:simplePos x="0" y="0"/>
              <wp:positionH relativeFrom="column">
                <wp:posOffset>1590675</wp:posOffset>
              </wp:positionH>
              <wp:positionV relativeFrom="paragraph">
                <wp:posOffset>444500</wp:posOffset>
              </wp:positionV>
              <wp:extent cx="3171825" cy="80010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1A2" w:rsidRPr="00F2286F" w:rsidRDefault="001C01A2" w:rsidP="001C01A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Ulster County Economic Development Alliance     </w:t>
                          </w:r>
                        </w:p>
                        <w:p w:rsidR="001C01A2" w:rsidRPr="00F2286F" w:rsidRDefault="001C01A2" w:rsidP="001C01A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F2286F">
                                <w:rPr>
                                  <w:sz w:val="20"/>
                                  <w:szCs w:val="20"/>
                                </w:rPr>
                                <w:t>P.O. Box</w:t>
                              </w:r>
                            </w:smartTag>
                            <w:r w:rsidRPr="00F2286F">
                              <w:rPr>
                                <w:sz w:val="20"/>
                                <w:szCs w:val="20"/>
                              </w:rPr>
                              <w:t xml:space="preserve"> 1800</w:t>
                            </w:r>
                          </w:smartTag>
                          <w:r w:rsidRPr="00F2286F"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F2286F">
                                <w:rPr>
                                  <w:sz w:val="20"/>
                                  <w:szCs w:val="20"/>
                                </w:rPr>
                                <w:t>244 Fair Street</w:t>
                              </w:r>
                            </w:smartTag>
                          </w:smartTag>
                        </w:p>
                        <w:p w:rsidR="001C01A2" w:rsidRDefault="001C01A2" w:rsidP="001C01A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F2286F">
                                <w:rPr>
                                  <w:sz w:val="20"/>
                                  <w:szCs w:val="20"/>
                                </w:rPr>
                                <w:t>Kingston</w:t>
                              </w:r>
                            </w:smartTag>
                            <w:r w:rsidRPr="00F2286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F2286F">
                                <w:rPr>
                                  <w:sz w:val="20"/>
                                  <w:szCs w:val="20"/>
                                </w:rPr>
                                <w:t>NY</w:t>
                              </w:r>
                            </w:smartTag>
                            <w:r w:rsidRPr="00F2286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smartTag w:uri="urn:schemas-microsoft-com:office:smarttags" w:element="PostalCode">
                              <w:r w:rsidRPr="00F2286F">
                                <w:rPr>
                                  <w:sz w:val="20"/>
                                  <w:szCs w:val="20"/>
                                </w:rPr>
                                <w:t>12402-1800</w:t>
                              </w:r>
                            </w:smartTag>
                          </w:smartTag>
                        </w:p>
                        <w:p w:rsidR="001C01A2" w:rsidRPr="00F2286F" w:rsidRDefault="001C01A2" w:rsidP="001C01A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Tel:  845.340.3556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5.25pt;margin-top:35pt;width:249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" stroked="f">
              <v:textbox>
                <w:txbxContent>
                  <w:p w:rsidR="001C01A2" w:rsidRPr="00F2286F" w:rsidRDefault="001C01A2" w:rsidP="001C01A2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Ulster County Economic Development Alliance     </w:t>
                    </w:r>
                  </w:p>
                  <w:p w:rsidR="001C01A2" w:rsidRPr="00F2286F" w:rsidRDefault="001C01A2" w:rsidP="001C01A2">
                    <w:pPr>
                      <w:jc w:val="right"/>
                      <w:rPr>
                        <w:sz w:val="20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F2286F">
                          <w:rPr>
                            <w:sz w:val="20"/>
                            <w:szCs w:val="20"/>
                          </w:rPr>
                          <w:t>P.O. Box</w:t>
                        </w:r>
                      </w:smartTag>
                      <w:r w:rsidRPr="00F2286F">
                        <w:rPr>
                          <w:sz w:val="20"/>
                          <w:szCs w:val="20"/>
                        </w:rPr>
                        <w:t xml:space="preserve"> 1800</w:t>
                      </w:r>
                    </w:smartTag>
                    <w:r w:rsidRPr="00F2286F">
                      <w:rPr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F2286F">
                          <w:rPr>
                            <w:sz w:val="20"/>
                            <w:szCs w:val="20"/>
                          </w:rPr>
                          <w:t>244 Fair Street</w:t>
                        </w:r>
                      </w:smartTag>
                    </w:smartTag>
                  </w:p>
                  <w:p w:rsidR="001C01A2" w:rsidRDefault="001C01A2" w:rsidP="001C01A2">
                    <w:pPr>
                      <w:jc w:val="right"/>
                      <w:rPr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F2286F">
                          <w:rPr>
                            <w:sz w:val="20"/>
                            <w:szCs w:val="20"/>
                          </w:rPr>
                          <w:t>Kingston</w:t>
                        </w:r>
                      </w:smartTag>
                      <w:r w:rsidRPr="00F2286F">
                        <w:rPr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 w:rsidRPr="00F2286F">
                          <w:rPr>
                            <w:sz w:val="20"/>
                            <w:szCs w:val="20"/>
                          </w:rPr>
                          <w:t>NY</w:t>
                        </w:r>
                      </w:smartTag>
                      <w:r w:rsidRPr="00F2286F">
                        <w:rPr>
                          <w:sz w:val="20"/>
                          <w:szCs w:val="20"/>
                        </w:rPr>
                        <w:t xml:space="preserve">  </w:t>
                      </w:r>
                      <w:smartTag w:uri="urn:schemas-microsoft-com:office:smarttags" w:element="PostalCode">
                        <w:r w:rsidRPr="00F2286F">
                          <w:rPr>
                            <w:sz w:val="20"/>
                            <w:szCs w:val="20"/>
                          </w:rPr>
                          <w:t>12402-1800</w:t>
                        </w:r>
                      </w:smartTag>
                    </w:smartTag>
                  </w:p>
                  <w:p w:rsidR="001C01A2" w:rsidRPr="00F2286F" w:rsidRDefault="001C01A2" w:rsidP="001C01A2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Tel:  845.340.3556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9D28584" wp14:editId="5C58EB13">
          <wp:simplePos x="0" y="0"/>
          <wp:positionH relativeFrom="column">
            <wp:posOffset>4743450</wp:posOffset>
          </wp:positionH>
          <wp:positionV relativeFrom="paragraph">
            <wp:posOffset>57150</wp:posOffset>
          </wp:positionV>
          <wp:extent cx="1352550" cy="1333500"/>
          <wp:effectExtent l="0" t="0" r="0" b="0"/>
          <wp:wrapTight wrapText="bothSides">
            <wp:wrapPolygon edited="0">
              <wp:start x="8823" y="0"/>
              <wp:lineTo x="6389" y="617"/>
              <wp:lineTo x="2130" y="3703"/>
              <wp:lineTo x="1825" y="9874"/>
              <wp:lineTo x="0" y="14811"/>
              <wp:lineTo x="0" y="15429"/>
              <wp:lineTo x="5476" y="19749"/>
              <wp:lineTo x="5476" y="20057"/>
              <wp:lineTo x="8823" y="21291"/>
              <wp:lineTo x="9431" y="21291"/>
              <wp:lineTo x="11865" y="21291"/>
              <wp:lineTo x="13082" y="21291"/>
              <wp:lineTo x="16124" y="20057"/>
              <wp:lineTo x="15820" y="19749"/>
              <wp:lineTo x="21296" y="15429"/>
              <wp:lineTo x="21296" y="14811"/>
              <wp:lineTo x="19166" y="9874"/>
              <wp:lineTo x="19470" y="3703"/>
              <wp:lineTo x="14603" y="309"/>
              <wp:lineTo x="12169" y="0"/>
              <wp:lineTo x="8823" y="0"/>
            </wp:wrapPolygon>
          </wp:wrapTight>
          <wp:docPr id="12" name="Picture 12" descr="final UC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UC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277"/>
    <w:multiLevelType w:val="hybridMultilevel"/>
    <w:tmpl w:val="D58CE43A"/>
    <w:lvl w:ilvl="0" w:tplc="9BE082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5C4618"/>
    <w:multiLevelType w:val="hybridMultilevel"/>
    <w:tmpl w:val="E05A7D4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35"/>
    <w:rsid w:val="000F4B1C"/>
    <w:rsid w:val="001467A7"/>
    <w:rsid w:val="00187235"/>
    <w:rsid w:val="001A4ED8"/>
    <w:rsid w:val="001C01A2"/>
    <w:rsid w:val="0021340A"/>
    <w:rsid w:val="0029218E"/>
    <w:rsid w:val="002D398D"/>
    <w:rsid w:val="00303B76"/>
    <w:rsid w:val="003C76D7"/>
    <w:rsid w:val="00485130"/>
    <w:rsid w:val="00497821"/>
    <w:rsid w:val="00512ABD"/>
    <w:rsid w:val="00516302"/>
    <w:rsid w:val="00521327"/>
    <w:rsid w:val="00570CC3"/>
    <w:rsid w:val="005B3AD1"/>
    <w:rsid w:val="0066475C"/>
    <w:rsid w:val="00684254"/>
    <w:rsid w:val="006970E9"/>
    <w:rsid w:val="006B6A85"/>
    <w:rsid w:val="006E47AA"/>
    <w:rsid w:val="006F6A89"/>
    <w:rsid w:val="007804DE"/>
    <w:rsid w:val="007A58C9"/>
    <w:rsid w:val="007E065E"/>
    <w:rsid w:val="00801E26"/>
    <w:rsid w:val="00807336"/>
    <w:rsid w:val="008718D8"/>
    <w:rsid w:val="00951BB0"/>
    <w:rsid w:val="009E78BC"/>
    <w:rsid w:val="00A4732E"/>
    <w:rsid w:val="00AC5181"/>
    <w:rsid w:val="00B23A57"/>
    <w:rsid w:val="00B27A0E"/>
    <w:rsid w:val="00B305EE"/>
    <w:rsid w:val="00B766EC"/>
    <w:rsid w:val="00BA51C6"/>
    <w:rsid w:val="00C1297E"/>
    <w:rsid w:val="00C603DD"/>
    <w:rsid w:val="00C93BF6"/>
    <w:rsid w:val="00CC5657"/>
    <w:rsid w:val="00E629CE"/>
    <w:rsid w:val="00E962D1"/>
    <w:rsid w:val="00EF0DF1"/>
    <w:rsid w:val="00F27880"/>
    <w:rsid w:val="00FA135F"/>
    <w:rsid w:val="00FA7856"/>
    <w:rsid w:val="00FF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BB0"/>
    <w:pPr>
      <w:jc w:val="both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4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F4B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4ED8"/>
    <w:rPr>
      <w:rFonts w:ascii="Tahoma" w:hAnsi="Tahoma" w:cs="Tahoma"/>
      <w:sz w:val="16"/>
      <w:szCs w:val="16"/>
    </w:rPr>
  </w:style>
  <w:style w:type="character" w:styleId="Hyperlink">
    <w:name w:val="Hyperlink"/>
    <w:rsid w:val="004851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733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1C01A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BB0"/>
    <w:pPr>
      <w:jc w:val="both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4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F4B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4ED8"/>
    <w:rPr>
      <w:rFonts w:ascii="Tahoma" w:hAnsi="Tahoma" w:cs="Tahoma"/>
      <w:sz w:val="16"/>
      <w:szCs w:val="16"/>
    </w:rPr>
  </w:style>
  <w:style w:type="character" w:styleId="Hyperlink">
    <w:name w:val="Hyperlink"/>
    <w:rsid w:val="004851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733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1C01A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gram.intake@usda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E3419ED461D4F93F3EF84AABF4690" ma:contentTypeVersion="11" ma:contentTypeDescription="Create a new document." ma:contentTypeScope="" ma:versionID="e25376910c1a520cb64fcab968246930">
  <xsd:schema xmlns:xsd="http://www.w3.org/2001/XMLSchema" xmlns:xs="http://www.w3.org/2001/XMLSchema" xmlns:p="http://schemas.microsoft.com/office/2006/metadata/properties" xmlns:ns2="a58df785-9696-4fb3-852f-490bb0124867" xmlns:ns3="7594a126-ae48-49d2-9c44-dde507913f0f" targetNamespace="http://schemas.microsoft.com/office/2006/metadata/properties" ma:root="true" ma:fieldsID="e3391a6ae753c70055930f6a8fe847c5" ns2:_="" ns3:_="">
    <xsd:import namespace="a58df785-9696-4fb3-852f-490bb0124867"/>
    <xsd:import namespace="7594a126-ae48-49d2-9c44-dde507913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df785-9696-4fb3-852f-490bb0124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a126-ae48-49d2-9c44-dde507913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C6FEA-5BA9-41C5-8688-67900D11A81B}"/>
</file>

<file path=customXml/itemProps2.xml><?xml version="1.0" encoding="utf-8"?>
<ds:datastoreItem xmlns:ds="http://schemas.openxmlformats.org/officeDocument/2006/customXml" ds:itemID="{DD570080-C84C-444D-A5BF-455BAC8723F5}"/>
</file>

<file path=customXml/itemProps3.xml><?xml version="1.0" encoding="utf-8"?>
<ds:datastoreItem xmlns:ds="http://schemas.openxmlformats.org/officeDocument/2006/customXml" ds:itemID="{1703930D-9A25-4A37-B020-C5CCBFEDFF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ulster</Company>
  <LinksUpToDate>false</LinksUpToDate>
  <CharactersWithSpaces>1061</CharactersWithSpaces>
  <SharedDoc>false</SharedDoc>
  <HLinks>
    <vt:vector size="6" baseType="variant">
      <vt:variant>
        <vt:i4>5701674</vt:i4>
      </vt:variant>
      <vt:variant>
        <vt:i4>0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lcla</dc:creator>
  <cp:lastModifiedBy>Ulster County</cp:lastModifiedBy>
  <cp:revision>3</cp:revision>
  <cp:lastPrinted>2014-03-05T21:48:00Z</cp:lastPrinted>
  <dcterms:created xsi:type="dcterms:W3CDTF">2016-03-24T14:15:00Z</dcterms:created>
  <dcterms:modified xsi:type="dcterms:W3CDTF">2016-03-24T14:21:00Z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0x010100951E3419ED461D4F93F3EF84AABF4690</vt:lpwstr>
  </property>
</Properties>
</file>